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59BF" w14:textId="77777777" w:rsidR="0093738A" w:rsidRDefault="0093738A" w:rsidP="0093738A"/>
    <w:tbl>
      <w:tblPr>
        <w:tblStyle w:val="TableGrid"/>
        <w:tblpPr w:leftFromText="180" w:rightFromText="180" w:vertAnchor="text" w:horzAnchor="page" w:tblpX="6971" w:tblpY="2"/>
        <w:tblW w:w="4680" w:type="dxa"/>
        <w:tblLook w:val="04A0" w:firstRow="1" w:lastRow="0" w:firstColumn="1" w:lastColumn="0" w:noHBand="0" w:noVBand="1"/>
      </w:tblPr>
      <w:tblGrid>
        <w:gridCol w:w="1885"/>
        <w:gridCol w:w="2795"/>
      </w:tblGrid>
      <w:tr w:rsidR="0093738A" w14:paraId="2F7B3910" w14:textId="77777777" w:rsidTr="0093738A">
        <w:trPr>
          <w:trHeight w:val="350"/>
        </w:trPr>
        <w:tc>
          <w:tcPr>
            <w:tcW w:w="4680" w:type="dxa"/>
            <w:gridSpan w:val="2"/>
            <w:shd w:val="clear" w:color="auto" w:fill="F2F2F2" w:themeFill="background1" w:themeFillShade="F2"/>
          </w:tcPr>
          <w:p w14:paraId="3349C0EE" w14:textId="77777777" w:rsidR="0093738A" w:rsidRPr="0093738A" w:rsidRDefault="0093738A" w:rsidP="0093738A">
            <w:pPr>
              <w:tabs>
                <w:tab w:val="left" w:pos="6101"/>
                <w:tab w:val="left" w:pos="6366"/>
                <w:tab w:val="left" w:pos="11377"/>
              </w:tabs>
              <w:spacing w:before="91"/>
              <w:jc w:val="center"/>
              <w:rPr>
                <w:b/>
                <w:sz w:val="16"/>
                <w:szCs w:val="16"/>
              </w:rPr>
            </w:pPr>
            <w:r w:rsidRPr="0093738A">
              <w:rPr>
                <w:sz w:val="16"/>
                <w:szCs w:val="16"/>
              </w:rPr>
              <w:t>EPIA USE ONLY</w:t>
            </w:r>
          </w:p>
        </w:tc>
      </w:tr>
      <w:tr w:rsidR="0093738A" w14:paraId="09B1BAB1" w14:textId="77777777" w:rsidTr="0093738A">
        <w:tc>
          <w:tcPr>
            <w:tcW w:w="1885" w:type="dxa"/>
            <w:shd w:val="clear" w:color="auto" w:fill="F2F2F2" w:themeFill="background1" w:themeFillShade="F2"/>
          </w:tcPr>
          <w:p w14:paraId="2548E30C" w14:textId="7E830FE9" w:rsidR="0093738A" w:rsidRPr="0093738A" w:rsidRDefault="0093738A" w:rsidP="0093738A">
            <w:pPr>
              <w:tabs>
                <w:tab w:val="left" w:pos="11377"/>
              </w:tabs>
              <w:spacing w:before="89"/>
              <w:rPr>
                <w:sz w:val="16"/>
                <w:szCs w:val="16"/>
              </w:rPr>
            </w:pPr>
            <w:r w:rsidRPr="0093738A">
              <w:rPr>
                <w:sz w:val="16"/>
                <w:szCs w:val="16"/>
              </w:rPr>
              <w:t>ABO APPROVAL:</w:t>
            </w:r>
          </w:p>
        </w:tc>
        <w:tc>
          <w:tcPr>
            <w:tcW w:w="2795" w:type="dxa"/>
            <w:shd w:val="clear" w:color="auto" w:fill="F2F2F2" w:themeFill="background1" w:themeFillShade="F2"/>
          </w:tcPr>
          <w:p w14:paraId="783AFABA" w14:textId="0D345F3E" w:rsidR="0093738A" w:rsidRPr="0093738A" w:rsidRDefault="0093738A" w:rsidP="0093738A">
            <w:pPr>
              <w:tabs>
                <w:tab w:val="left" w:pos="11377"/>
              </w:tabs>
              <w:spacing w:before="89"/>
              <w:rPr>
                <w:sz w:val="16"/>
                <w:szCs w:val="16"/>
              </w:rPr>
            </w:pPr>
            <w:r w:rsidRPr="0093738A">
              <w:rPr>
                <w:sz w:val="16"/>
                <w:szCs w:val="16"/>
              </w:rPr>
              <w:t>ASC / AACS SUP APPROVAL</w:t>
            </w:r>
            <w:r>
              <w:rPr>
                <w:sz w:val="16"/>
                <w:szCs w:val="16"/>
              </w:rPr>
              <w:t>:</w:t>
            </w:r>
          </w:p>
        </w:tc>
      </w:tr>
    </w:tbl>
    <w:p w14:paraId="212DDC8D" w14:textId="77777777" w:rsidR="0093738A" w:rsidRDefault="0093738A" w:rsidP="0093738A"/>
    <w:p w14:paraId="66134810" w14:textId="77777777" w:rsidR="0093738A" w:rsidRDefault="0093738A" w:rsidP="0093738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B9298A" w14:textId="7C874C0D" w:rsidR="0093738A" w:rsidRDefault="00A54A8B" w:rsidP="00937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3.23.2026</w:t>
      </w:r>
    </w:p>
    <w:p w14:paraId="18AB5CA7" w14:textId="7777777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</w:p>
    <w:p w14:paraId="017B6615" w14:textId="2270F7DE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  <w:r w:rsidRPr="0093738A">
        <w:rPr>
          <w:rFonts w:ascii="Times New Roman" w:hAnsi="Times New Roman" w:cs="Times New Roman"/>
          <w:sz w:val="24"/>
          <w:szCs w:val="24"/>
        </w:rPr>
        <w:t xml:space="preserve">U.S. Customs and Border Protection </w:t>
      </w:r>
      <w:r w:rsidRPr="0093738A">
        <w:rPr>
          <w:rFonts w:ascii="Times New Roman" w:hAnsi="Times New Roman" w:cs="Times New Roman"/>
          <w:sz w:val="24"/>
          <w:szCs w:val="24"/>
        </w:rPr>
        <w:t>Customs Seal Request</w:t>
      </w:r>
    </w:p>
    <w:p w14:paraId="0881DA37" w14:textId="7777777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</w:p>
    <w:p w14:paraId="7607EA06" w14:textId="62E1B8F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  <w:r w:rsidRPr="0093738A">
        <w:rPr>
          <w:rFonts w:ascii="Times New Roman" w:hAnsi="Times New Roman" w:cs="Times New Roman"/>
          <w:sz w:val="24"/>
          <w:szCs w:val="24"/>
        </w:rPr>
        <w:t xml:space="preserve">Subject: Letter of Intent </w:t>
      </w:r>
    </w:p>
    <w:p w14:paraId="16C86C14" w14:textId="7777777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</w:p>
    <w:p w14:paraId="28A9E371" w14:textId="48253D8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  <w:r w:rsidRPr="0093738A">
        <w:rPr>
          <w:rFonts w:ascii="Times New Roman" w:hAnsi="Times New Roman" w:cs="Times New Roman"/>
          <w:sz w:val="24"/>
          <w:szCs w:val="24"/>
        </w:rPr>
        <w:t xml:space="preserve">This letter serves to </w:t>
      </w:r>
      <w:r w:rsidRPr="0093738A">
        <w:rPr>
          <w:rFonts w:ascii="Times New Roman" w:hAnsi="Times New Roman" w:cs="Times New Roman"/>
          <w:sz w:val="24"/>
          <w:szCs w:val="24"/>
        </w:rPr>
        <w:t>confirm</w:t>
      </w:r>
      <w:r w:rsidRPr="0093738A">
        <w:rPr>
          <w:rFonts w:ascii="Times New Roman" w:hAnsi="Times New Roman" w:cs="Times New Roman"/>
          <w:sz w:val="24"/>
          <w:szCs w:val="24"/>
        </w:rPr>
        <w:t xml:space="preserve"> that </w:t>
      </w:r>
      <w:r w:rsidR="00A54A8B" w:rsidRPr="00A54A8B">
        <w:rPr>
          <w:rFonts w:ascii="Times New Roman" w:hAnsi="Times New Roman" w:cs="Times New Roman"/>
          <w:sz w:val="24"/>
          <w:szCs w:val="24"/>
          <w:highlight w:val="yellow"/>
        </w:rPr>
        <w:t>JOHN DOE</w:t>
      </w:r>
      <w:r w:rsidRPr="0093738A">
        <w:rPr>
          <w:rFonts w:ascii="Times New Roman" w:hAnsi="Times New Roman" w:cs="Times New Roman"/>
          <w:sz w:val="24"/>
          <w:szCs w:val="24"/>
        </w:rPr>
        <w:t xml:space="preserve"> is employed by </w:t>
      </w:r>
      <w:r w:rsidR="00A54A8B" w:rsidRPr="00A54A8B">
        <w:rPr>
          <w:rFonts w:ascii="Times New Roman" w:hAnsi="Times New Roman" w:cs="Times New Roman"/>
          <w:sz w:val="24"/>
          <w:szCs w:val="24"/>
          <w:highlight w:val="yellow"/>
        </w:rPr>
        <w:t>ELP AIRLINES</w:t>
      </w:r>
      <w:r w:rsidRPr="0093738A">
        <w:rPr>
          <w:rFonts w:ascii="Times New Roman" w:hAnsi="Times New Roman" w:cs="Times New Roman"/>
          <w:sz w:val="24"/>
          <w:szCs w:val="24"/>
        </w:rPr>
        <w:t xml:space="preserve"> and requires access to CBP-controlled areas to perform official job duties. </w:t>
      </w:r>
    </w:p>
    <w:p w14:paraId="3D272B0B" w14:textId="7777777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</w:p>
    <w:p w14:paraId="18871D6D" w14:textId="79EAE510" w:rsidR="0093738A" w:rsidRPr="0093738A" w:rsidRDefault="00A54A8B" w:rsidP="0093738A">
      <w:pPr>
        <w:rPr>
          <w:rFonts w:ascii="Times New Roman" w:hAnsi="Times New Roman" w:cs="Times New Roman"/>
          <w:sz w:val="24"/>
          <w:szCs w:val="24"/>
        </w:rPr>
      </w:pPr>
      <w:r w:rsidRPr="00A54A8B">
        <w:rPr>
          <w:rFonts w:ascii="Times New Roman" w:hAnsi="Times New Roman" w:cs="Times New Roman"/>
          <w:sz w:val="24"/>
          <w:szCs w:val="24"/>
          <w:highlight w:val="yellow"/>
        </w:rPr>
        <w:t>ELP AIRLINES</w:t>
      </w:r>
      <w:r w:rsidR="0093738A" w:rsidRPr="0093738A">
        <w:rPr>
          <w:rFonts w:ascii="Times New Roman" w:hAnsi="Times New Roman" w:cs="Times New Roman"/>
          <w:sz w:val="24"/>
          <w:szCs w:val="24"/>
        </w:rPr>
        <w:t xml:space="preserve"> holds the position of </w:t>
      </w:r>
      <w:r w:rsidRPr="00A54A8B">
        <w:rPr>
          <w:rFonts w:ascii="Times New Roman" w:hAnsi="Times New Roman" w:cs="Times New Roman"/>
          <w:sz w:val="24"/>
          <w:szCs w:val="24"/>
          <w:highlight w:val="yellow"/>
        </w:rPr>
        <w:t>CUSTOMER SERVICE REP</w:t>
      </w:r>
      <w:r w:rsidR="0093738A" w:rsidRPr="0093738A">
        <w:rPr>
          <w:rFonts w:ascii="Times New Roman" w:hAnsi="Times New Roman" w:cs="Times New Roman"/>
          <w:sz w:val="24"/>
          <w:szCs w:val="24"/>
        </w:rPr>
        <w:t xml:space="preserve"> and will be working in support of </w:t>
      </w:r>
      <w:r w:rsidRPr="00A54A8B">
        <w:rPr>
          <w:rFonts w:ascii="Times New Roman" w:hAnsi="Times New Roman" w:cs="Times New Roman"/>
          <w:sz w:val="24"/>
          <w:szCs w:val="24"/>
          <w:highlight w:val="yellow"/>
        </w:rPr>
        <w:t>PASSENGER ASSISTANCE</w:t>
      </w:r>
      <w:r w:rsidR="0093738A" w:rsidRPr="00937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29E33" w14:textId="7777777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</w:p>
    <w:p w14:paraId="12809AFE" w14:textId="6AE62E7B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  <w:r w:rsidRPr="0093738A">
        <w:rPr>
          <w:rFonts w:ascii="Times New Roman" w:hAnsi="Times New Roman" w:cs="Times New Roman"/>
          <w:sz w:val="24"/>
          <w:szCs w:val="24"/>
        </w:rPr>
        <w:t xml:space="preserve">We respectfully request that CBP review and process this application for access authorization. If additional information is required, please contact our office at </w:t>
      </w:r>
      <w:r w:rsidR="00A54A8B">
        <w:rPr>
          <w:rFonts w:ascii="Times New Roman" w:hAnsi="Times New Roman" w:cs="Times New Roman"/>
          <w:sz w:val="24"/>
          <w:szCs w:val="24"/>
          <w:highlight w:val="yellow"/>
        </w:rPr>
        <w:t>555-123-5555 or test@ELPairlines.com</w:t>
      </w:r>
      <w:r w:rsidRPr="0093738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9373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A0F71" w14:textId="7777777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</w:p>
    <w:p w14:paraId="6AC6C52F" w14:textId="7777777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  <w:r w:rsidRPr="0093738A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6877DC7" w14:textId="237C251A" w:rsidR="0093738A" w:rsidRPr="0093738A" w:rsidRDefault="00A54A8B" w:rsidP="0093738A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JOHN BOSSMAN</w:t>
      </w:r>
    </w:p>
    <w:p w14:paraId="76F13619" w14:textId="3004055C" w:rsidR="0093738A" w:rsidRPr="0093738A" w:rsidRDefault="00A54A8B" w:rsidP="0093738A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MANAGER</w:t>
      </w:r>
    </w:p>
    <w:p w14:paraId="119E8F1D" w14:textId="1897C552" w:rsidR="00473A99" w:rsidRDefault="00A54A8B" w:rsidP="0093738A">
      <w:pPr>
        <w:rPr>
          <w:rFonts w:ascii="Times New Roman" w:hAnsi="Times New Roman" w:cs="Times New Roman"/>
          <w:sz w:val="24"/>
          <w:szCs w:val="24"/>
        </w:rPr>
      </w:pPr>
      <w:r w:rsidRPr="00A54A8B">
        <w:rPr>
          <w:rFonts w:ascii="Times New Roman" w:hAnsi="Times New Roman" w:cs="Times New Roman"/>
          <w:sz w:val="24"/>
          <w:szCs w:val="24"/>
          <w:highlight w:val="yellow"/>
        </w:rPr>
        <w:t>ELP AIRLINES</w:t>
      </w:r>
    </w:p>
    <w:p w14:paraId="1B5AD742" w14:textId="77777777" w:rsid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</w:p>
    <w:p w14:paraId="40498F22" w14:textId="77777777" w:rsidR="0093738A" w:rsidRPr="0093738A" w:rsidRDefault="0093738A" w:rsidP="0093738A">
      <w:pPr>
        <w:rPr>
          <w:rFonts w:ascii="Times New Roman" w:hAnsi="Times New Roman" w:cs="Times New Roman"/>
          <w:sz w:val="24"/>
          <w:szCs w:val="24"/>
        </w:rPr>
      </w:pPr>
    </w:p>
    <w:sectPr w:rsidR="0093738A" w:rsidRPr="009373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E48B" w14:textId="77777777" w:rsidR="00C66C9C" w:rsidRDefault="00C66C9C" w:rsidP="0093738A">
      <w:pPr>
        <w:spacing w:after="0" w:line="240" w:lineRule="auto"/>
      </w:pPr>
      <w:r>
        <w:separator/>
      </w:r>
    </w:p>
  </w:endnote>
  <w:endnote w:type="continuationSeparator" w:id="0">
    <w:p w14:paraId="0CF0E06F" w14:textId="77777777" w:rsidR="00C66C9C" w:rsidRDefault="00C66C9C" w:rsidP="0093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F48B" w14:textId="77777777" w:rsidR="00C66C9C" w:rsidRDefault="00C66C9C" w:rsidP="0093738A">
      <w:pPr>
        <w:spacing w:after="0" w:line="240" w:lineRule="auto"/>
      </w:pPr>
      <w:r>
        <w:separator/>
      </w:r>
    </w:p>
  </w:footnote>
  <w:footnote w:type="continuationSeparator" w:id="0">
    <w:p w14:paraId="5A179E24" w14:textId="77777777" w:rsidR="00C66C9C" w:rsidRDefault="00C66C9C" w:rsidP="0093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048A" w14:textId="14CADB4D" w:rsidR="0093738A" w:rsidRPr="0093738A" w:rsidRDefault="00A54A8B">
    <w:pPr>
      <w:pStyle w:val="Header"/>
      <w:rPr>
        <w:sz w:val="52"/>
        <w:szCs w:val="52"/>
      </w:rPr>
    </w:pPr>
    <w:r>
      <w:rPr>
        <w:noProof/>
        <w:sz w:val="52"/>
        <w:szCs w:val="52"/>
      </w:rPr>
      <w:drawing>
        <wp:inline distT="0" distB="0" distL="0" distR="0" wp14:anchorId="454BDD15" wp14:editId="1E25CDE5">
          <wp:extent cx="914400" cy="914400"/>
          <wp:effectExtent l="0" t="0" r="0" b="0"/>
          <wp:docPr id="1" name="Graphic 1" descr="Airplan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Airplane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52"/>
        <w:szCs w:val="52"/>
      </w:rPr>
      <w:t>ELP AIRLINES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8A"/>
    <w:rsid w:val="001E6246"/>
    <w:rsid w:val="00473A99"/>
    <w:rsid w:val="0093738A"/>
    <w:rsid w:val="00A54A8B"/>
    <w:rsid w:val="00A83BB6"/>
    <w:rsid w:val="00C05434"/>
    <w:rsid w:val="00C25366"/>
    <w:rsid w:val="00C64017"/>
    <w:rsid w:val="00C6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D9924"/>
  <w15:chartTrackingRefBased/>
  <w15:docId w15:val="{D1A1E3D2-A410-4275-B38A-CDA47691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3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38A"/>
  </w:style>
  <w:style w:type="paragraph" w:styleId="Footer">
    <w:name w:val="footer"/>
    <w:basedOn w:val="Normal"/>
    <w:link w:val="FooterChar"/>
    <w:uiPriority w:val="99"/>
    <w:unhideWhenUsed/>
    <w:rsid w:val="0093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38A"/>
  </w:style>
  <w:style w:type="table" w:styleId="TableGrid">
    <w:name w:val="Table Grid"/>
    <w:basedOn w:val="TableNormal"/>
    <w:uiPriority w:val="39"/>
    <w:rsid w:val="0093738A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>City of El Paso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Naegele, Shawn K.</dc:creator>
  <cp:keywords/>
  <dc:description/>
  <cp:lastModifiedBy>Naegele, Shawn K.</cp:lastModifiedBy>
  <cp:revision>2</cp:revision>
  <dcterms:created xsi:type="dcterms:W3CDTF">2026-03-23T16:31:00Z</dcterms:created>
  <dcterms:modified xsi:type="dcterms:W3CDTF">2026-03-23T16:31:00Z</dcterms:modified>
</cp:coreProperties>
</file>